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16" w:rsidRPr="00F90ED0" w:rsidRDefault="00F90ED0" w:rsidP="008C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sectPr w:rsidR="008C5616" w:rsidRPr="00F90ED0" w:rsidSect="00BA337B">
          <w:headerReference w:type="default" r:id="rId7"/>
          <w:footerReference w:type="default" r:id="rId8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  <w:drawing>
          <wp:inline distT="0" distB="0" distL="0" distR="0">
            <wp:extent cx="5876925" cy="876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5616" w:rsidRPr="008C5616" w:rsidRDefault="008C5616" w:rsidP="008C5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8C5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8C5616" w:rsidRPr="008C5616" w:rsidRDefault="008C5616" w:rsidP="008C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616" w:rsidRPr="008C5616" w:rsidRDefault="008C5616" w:rsidP="008C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1.1.Положение «О платных образовательных услугах» муниципального </w:t>
      </w:r>
      <w:r w:rsidR="00B80E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учреждения «Средняя школа № 12</w:t>
      </w:r>
      <w:r w:rsidRPr="008C56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разработано в целях обеспечения уставной деятельности учреждения в части оказания платных образовательных услуг и определяет их правовые и организационные основы, в том числе: </w:t>
      </w:r>
      <w:r w:rsidRPr="008C561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порядок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</w:t>
      </w:r>
      <w:r w:rsidR="004D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платных образовательных услуг учреждением, условия и порядок оплаты труда работников учреждения, оказывающих платные образовательные услуги, и другое.</w:t>
      </w:r>
      <w:proofErr w:type="gramEnd"/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1.2.Настоящее Положение разработано в соответствии с Постановлением Правительства Российской Федерации от </w:t>
      </w:r>
      <w:r w:rsidR="00B80E8F">
        <w:rPr>
          <w:rFonts w:ascii="Times New Roman" w:eastAsia="Times New Roman" w:hAnsi="Times New Roman" w:cs="Times New Roman"/>
          <w:sz w:val="24"/>
          <w:szCs w:val="24"/>
          <w:lang w:eastAsia="ru-RU"/>
        </w:rPr>
        <w:t>15.09.2020г. № 1441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оказания платных образовательных услуг».</w:t>
      </w:r>
    </w:p>
    <w:p w:rsidR="008C5616" w:rsidRPr="008C5616" w:rsidRDefault="008C5616" w:rsidP="008C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1.3.Применяемые термины: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«исполнитель»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муниципальное </w:t>
      </w:r>
      <w:r w:rsidR="00B80E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учреждение «Средняя школа № 12</w:t>
      </w:r>
      <w:r w:rsidRPr="008C56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 (далее - учреждение)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образовательную деятельность и предоставляющее платные образовательные услуги обучающемуся,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дополнительные образовательные услуги в </w:t>
      </w:r>
      <w:r w:rsidRPr="008C56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учреждении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«недостаток платных образовательных услуг»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несоответствие пл</w:t>
      </w:r>
      <w:r w:rsidR="00B8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атных образовательных услуг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(частью образовательной программы);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«обучающийся»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лицо, осваивающее образовательную программу;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«платные образовательные услуги»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«существенный недостаток платных образовательных услуг»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полученные исполнителями при оказании таких платных образовательных услуг, возвращаются лицам, оплатившим эти услуги.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1.6.Отказ заказчика от предлагаемых ему платных образовательных услуг не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быть причиной изменения объема и условий уже предоставляемых ему исполнителем образовательных услуг.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1.7.Исполнитель обязан обеспечить </w:t>
      </w:r>
      <w:proofErr w:type="gramStart"/>
      <w:r w:rsidR="00B80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</w:t>
      </w:r>
      <w:r w:rsidR="00B8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до сведения заказчика и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</w:p>
    <w:p w:rsidR="008C5616" w:rsidRPr="008C5616" w:rsidRDefault="008C5616" w:rsidP="008C5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C5616" w:rsidRDefault="008C5616" w:rsidP="008C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2E" w:rsidRPr="008C5616" w:rsidRDefault="004D562E" w:rsidP="004D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предоставления платных</w:t>
      </w:r>
    </w:p>
    <w:p w:rsidR="004D562E" w:rsidRPr="008C5616" w:rsidRDefault="004D562E" w:rsidP="004D5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услуг</w:t>
      </w:r>
    </w:p>
    <w:p w:rsidR="004D562E" w:rsidRDefault="004D562E" w:rsidP="008C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2.1.Учреждение создает условия для предоставления платных образовательных услуг потребителям с учетом требований по охране и безопасности их здоровья.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2.2.Учреждение оказывает платные образовательные услуги исключительно на добровольной основе.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2.3.Предоставление платных образовательных услуг осуществляется учреждением на основании лицензии на виды деятельности, требующие лицензирования.</w:t>
      </w:r>
    </w:p>
    <w:p w:rsidR="004D562E" w:rsidRPr="008C5616" w:rsidRDefault="004D562E" w:rsidP="004D562E">
      <w:pPr>
        <w:widowControl w:val="0"/>
        <w:tabs>
          <w:tab w:val="left" w:pos="3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2.4.Ответственные за организацию предоставления платных образовательных услуг проводят подготовительную работу, включающую в себя:</w:t>
      </w:r>
    </w:p>
    <w:p w:rsidR="004D562E" w:rsidRPr="008C5616" w:rsidRDefault="004D562E" w:rsidP="004D562E">
      <w:pPr>
        <w:widowControl w:val="0"/>
        <w:tabs>
          <w:tab w:val="left" w:pos="3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предполагаемого количества потребителей на предоставляемые в соответствии с Уставом услуги;</w:t>
      </w:r>
    </w:p>
    <w:p w:rsidR="004D562E" w:rsidRPr="008C5616" w:rsidRDefault="004D562E" w:rsidP="004D562E">
      <w:pPr>
        <w:widowControl w:val="0"/>
        <w:tabs>
          <w:tab w:val="left" w:pos="3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-рекламную деятельность, в том числе путем размещения на информационных стендах, доведение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выбора;</w:t>
      </w:r>
    </w:p>
    <w:p w:rsidR="004D562E" w:rsidRPr="008C5616" w:rsidRDefault="004D562E" w:rsidP="004D562E">
      <w:pPr>
        <w:widowControl w:val="0"/>
        <w:tabs>
          <w:tab w:val="left" w:pos="3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-составление сметы доходов и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необходимые мероприятия.</w:t>
      </w:r>
    </w:p>
    <w:p w:rsidR="004D562E" w:rsidRPr="008C5616" w:rsidRDefault="004D562E" w:rsidP="004D562E">
      <w:pPr>
        <w:widowControl w:val="0"/>
        <w:tabs>
          <w:tab w:val="left" w:pos="3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2.5.Для оказания платных образовательных услуг учреждение создает следующие необходимые условия:</w:t>
      </w:r>
    </w:p>
    <w:p w:rsidR="004D562E" w:rsidRPr="008C5616" w:rsidRDefault="004D562E" w:rsidP="004D562E">
      <w:pPr>
        <w:widowControl w:val="0"/>
        <w:tabs>
          <w:tab w:val="left" w:pos="4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действующим санитарным правилам и нормам;</w:t>
      </w:r>
    </w:p>
    <w:p w:rsidR="004D562E" w:rsidRPr="008C5616" w:rsidRDefault="004D562E" w:rsidP="004D562E">
      <w:pPr>
        <w:widowControl w:val="0"/>
        <w:tabs>
          <w:tab w:val="left" w:pos="3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-соответствие требованиям по охране и безопасности здоровья потребителей услуг; </w:t>
      </w:r>
    </w:p>
    <w:p w:rsidR="004D562E" w:rsidRPr="008C5616" w:rsidRDefault="004D562E" w:rsidP="004D562E">
      <w:pPr>
        <w:widowControl w:val="0"/>
        <w:tabs>
          <w:tab w:val="left" w:pos="4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-квалифицированное кадровое обеспечение;</w:t>
      </w:r>
    </w:p>
    <w:p w:rsidR="004D562E" w:rsidRPr="008C5616" w:rsidRDefault="004D562E" w:rsidP="004D562E">
      <w:pPr>
        <w:widowControl w:val="0"/>
        <w:tabs>
          <w:tab w:val="left" w:pos="4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-необходимое учебно-методическое и техническое обеспечение;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-предоставление достоверной информации, в том числе путём размещения в удобном для обозрения месте, потребителям о: режиме работы видах услуг, оказываемых бесплатно учреждением, перечне платных образовательных услуг с указанием их стоимости, условиях их предоставления, льготах для отдельной категории потребителей и др.;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-заключение учреждением с потребителями договоров на оказание платных образовательных услуг, в котором должны быть отражены условия, предусмотренные в разделе 3 настоящего Положения;</w:t>
      </w:r>
    </w:p>
    <w:p w:rsidR="004D562E" w:rsidRPr="008C5616" w:rsidRDefault="004D562E" w:rsidP="004D562E">
      <w:pPr>
        <w:widowControl w:val="0"/>
        <w:tabs>
          <w:tab w:val="left" w:pos="4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-открытие лицевого счета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-заключение учреждением с лицами, оказывающими платные образовательные услуги, договоров на оказание платных образовательных услуг на определенный срок, и ознакомление с их соответствующими инструкциями перед заключением соответствующего договора;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-др.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Общее управление деятельностью учреждения по оказанию платных образовательных услуг строится в соответствии с </w:t>
      </w:r>
      <w:r w:rsidRPr="008C5616">
        <w:rPr>
          <w:rFonts w:ascii="Times New Roman" w:eastAsia="Times New Roman CYR" w:hAnsi="Times New Roman" w:cs="Times New Roman"/>
          <w:color w:val="00000A"/>
          <w:sz w:val="24"/>
          <w:szCs w:val="24"/>
          <w:lang w:eastAsia="ru-RU"/>
        </w:rPr>
        <w:t xml:space="preserve">Федеральным законом Российской Федерации от 29.12.2012г. №273-ФЗ «Об образовании в Российской Федерации»,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учреждения, настоящим 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принципов единоначалия и самоуправления.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2.7.Руководство деятельностью по оказанию платных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осуществляет директор учреждения, который в установленном порядке: несёт ответственность за качество предоставляемых платных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осуществляет административное руководство, контролирует и несёт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иных ценностей.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Директор учреждения:</w:t>
      </w: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-назначает ответственного за процесс организации и осуществления платных образовательных услуг работника учреждения;</w:t>
      </w: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-планирует, организует и контролирует работу учреждения по изучению потребностей детей 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лиц по осуществлению платных образовательных услуг, отвечает за ее качество и эффективность; </w:t>
      </w: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-заключает договоры с потребителями на оказание платных образовательных услуг;</w:t>
      </w: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-издает соответствующие акты (приказы), связанные с оказанием платных образовательных услуг;</w:t>
      </w: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подбор и расстановку кадров, занятых в оказании платных образовательных услуг;</w:t>
      </w: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-заключает договоры со сторонними специалистами, привлеченными к оказанию платных образовательных услуг;</w:t>
      </w: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смету расходов на организацию платных образовательных услуг и контролирует расходы поступивших средств в соответствии с этой сметой;</w:t>
      </w: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-выполняет иные действия, предусмотренные действующим законодательством при оказании платных образовательных услуг.</w:t>
      </w: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4D562E" w:rsidRPr="004D562E" w:rsidRDefault="004D562E" w:rsidP="004D562E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4D562E">
        <w:rPr>
          <w:rFonts w:asciiTheme="majorBidi" w:hAnsiTheme="majorBidi" w:cstheme="majorBidi"/>
          <w:b/>
          <w:bCs/>
          <w:sz w:val="24"/>
          <w:szCs w:val="24"/>
          <w:lang w:eastAsia="ru-RU"/>
        </w:rPr>
        <w:t>III. Информация о платных образовательных услугах,</w:t>
      </w:r>
    </w:p>
    <w:p w:rsidR="004D562E" w:rsidRPr="004D562E" w:rsidRDefault="004D562E" w:rsidP="004D562E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8C561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порядок заключения договоров</w:t>
      </w:r>
    </w:p>
    <w:p w:rsidR="004D562E" w:rsidRPr="008C5616" w:rsidRDefault="004D562E" w:rsidP="004D562E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8C561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с заказчиками платных образовательных услуг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3"/>
      <w:bookmarkEnd w:id="1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3.1.Исполнитель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A"/>
          <w:sz w:val="24"/>
          <w:szCs w:val="24"/>
          <w:lang w:eastAsia="ru-RU"/>
        </w:rPr>
      </w:pPr>
      <w:bookmarkStart w:id="2" w:name="Par54"/>
      <w:bookmarkEnd w:id="2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№2300-1 «О защите прав потребителей» и </w:t>
      </w:r>
      <w:r w:rsidRPr="008C5616">
        <w:rPr>
          <w:rFonts w:ascii="Times New Roman" w:eastAsia="Times New Roman CYR" w:hAnsi="Times New Roman" w:cs="Times New Roman"/>
          <w:color w:val="00000A"/>
          <w:sz w:val="24"/>
          <w:szCs w:val="24"/>
          <w:lang w:eastAsia="ru-RU"/>
        </w:rPr>
        <w:t xml:space="preserve">Федеральным законом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C5616">
        <w:rPr>
          <w:rFonts w:ascii="Times New Roman" w:eastAsia="Times New Roman CYR" w:hAnsi="Times New Roman" w:cs="Times New Roman"/>
          <w:color w:val="00000A"/>
          <w:sz w:val="24"/>
          <w:szCs w:val="24"/>
          <w:lang w:eastAsia="ru-RU"/>
        </w:rPr>
        <w:t xml:space="preserve"> от 29.12.2012г. № 273-ФЗ «Об образовании в Российской Федерации». 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3.3.Информация, предусмотренная </w:t>
      </w:r>
      <w:hyperlink w:anchor="Par53" w:history="1">
        <w:r w:rsidRPr="008C56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пунктами </w:t>
        </w:r>
      </w:hyperlink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 3.2. настоящего Положения, предоставляется исполнителем в месте фактического осуществления образовательной деятельности</w:t>
      </w:r>
      <w:r w:rsidR="00B80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3.4.Договор заключается в простой письменной форме и содержит следующие сведения: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нахождения или место жительства исполнителя;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или фамилия, имя, отчество (при наличии) заказчика, телефон заказчика;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нахождения или место жительства заказчика;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рава, обязанности и ответственность исполнителя, заказчика и обучающегося;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олная стоимость образовательных услуг, порядок их оплаты;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обучения;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освоения образовательной программы (продолжительность обучения);</w:t>
      </w:r>
    </w:p>
    <w:p w:rsidR="004D562E" w:rsidRPr="008C5616" w:rsidRDefault="00316FE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="004D562E"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4D562E"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изменения и расторжения договора;</w:t>
      </w:r>
    </w:p>
    <w:p w:rsidR="004D562E" w:rsidRPr="008C5616" w:rsidRDefault="00316FE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="004D562E"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="004D562E"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необходимые сведения, связанные со спецификой оказываемых платных образовательных услуг.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3.6.Примерные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3.7.Сведения,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4D562E" w:rsidRPr="008C5616" w:rsidRDefault="004D562E" w:rsidP="004D562E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4D562E">
        <w:rPr>
          <w:rFonts w:asciiTheme="majorBidi" w:hAnsiTheme="majorBidi" w:cstheme="majorBidi"/>
          <w:b/>
          <w:bCs/>
          <w:sz w:val="24"/>
          <w:szCs w:val="24"/>
          <w:lang w:eastAsia="ru-RU"/>
        </w:rPr>
        <w:t>I</w:t>
      </w:r>
      <w:r w:rsidRPr="004D562E">
        <w:rPr>
          <w:rFonts w:asciiTheme="majorBidi" w:hAnsiTheme="majorBidi" w:cstheme="majorBidi"/>
          <w:b/>
          <w:bCs/>
          <w:sz w:val="24"/>
          <w:szCs w:val="24"/>
          <w:lang w:val="en-US" w:eastAsia="ru-RU"/>
        </w:rPr>
        <w:t>V</w:t>
      </w:r>
      <w:r w:rsidRPr="004D562E">
        <w:rPr>
          <w:rFonts w:asciiTheme="majorBidi" w:hAnsiTheme="majorBidi" w:cstheme="majorBidi"/>
          <w:b/>
          <w:bCs/>
          <w:sz w:val="24"/>
          <w:szCs w:val="24"/>
          <w:lang w:eastAsia="ru-RU"/>
        </w:rPr>
        <w:t>. Ответственность исполнителя и заказчика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4.1.За неисполнение либо ненадлежащее исполнение обязательств по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езвозмездного оказания образовательных услуг;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оразмерного уменьшения стоимости оказанных платных образовательных услуг;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4.4.Если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отребовать уменьшения стоимости платных образовательных услуг;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расторгнуть договор.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4.5.Заказчик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4.6.По инициативе исполнителя договор может быть расторгнут в одностороннем порядке в следующем случае: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к обучающемуся, достигшему возраста 15 лет, отчисления как меры дисциплинарного взыскания;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росрочка оплаты стоимости платных образовательных услуг более двух раз подряд;</w:t>
      </w: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2E" w:rsidRPr="008C5616" w:rsidRDefault="004D562E" w:rsidP="004D5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Стоимость, порядок получения</w:t>
      </w:r>
    </w:p>
    <w:p w:rsidR="004D562E" w:rsidRPr="008C5616" w:rsidRDefault="004D562E" w:rsidP="004D5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расходования средств</w:t>
      </w:r>
    </w:p>
    <w:p w:rsidR="004D562E" w:rsidRPr="008C5616" w:rsidRDefault="004D562E" w:rsidP="004D5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5.1.Источником 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учреждения являются: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-личные средства граждан;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-средства организаций, учреждений, индивидуальных предпринимателей;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-безвозмездные пожертвования организаций, учреждений, индивидуальных предпринимателей и физических лиц;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-другие, не запрещённые действующим законодательством источники.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процесса платных образовательных услуг осуществляется за счет средств потребителя,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утвержденной смете расходов на соответствующий учебный период и заключенного договора.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5.2.Стоимость платных образовательных услуг, оказываемых учреждением потребителю,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по соглашению сторон (статья 779 главы 39 Гражданского кодекса Российской Федерации).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5.3.Цены на оказание платных образовательных услуг определяются из калькуляции себестоимости данной услуги, с учетом расходов, связанных с их 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</w:t>
      </w:r>
      <w:r w:rsidRPr="004D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Красноярска от 17.06.2011 г. № 233 «Об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Красноярска»</w:t>
      </w:r>
      <w:r w:rsidR="0031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13.17.2020 г. №535 </w:t>
      </w:r>
      <w:r w:rsidR="00316FEE" w:rsidRPr="004D56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тарифов на платные дополнительные образовательные усл</w:t>
      </w:r>
      <w:r w:rsidR="00316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уги, оказываемые муниципальным бюджетным</w:t>
      </w:r>
      <w:proofErr w:type="gramEnd"/>
      <w:r w:rsidR="0031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учреждением «Средняя школа №12</w:t>
      </w:r>
      <w:r w:rsidR="00316FEE" w:rsidRPr="004D56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5.4.Оплата платных образовательных услуг осуществляется потребителем в безналичной форме, через учреждение банка, на счет, указанный в квитанции на оплату услуги, выдаваемым потребителям платных образовательных услуг до наступления срока платежа.</w:t>
      </w:r>
    </w:p>
    <w:p w:rsidR="004D562E" w:rsidRPr="008C5616" w:rsidRDefault="004D562E" w:rsidP="004D56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5.5.Доходы от оказания платных образовательных услуг полностью реинвестируются в учреждение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сметой расходов.</w:t>
      </w:r>
    </w:p>
    <w:p w:rsidR="004D562E" w:rsidRPr="008C5616" w:rsidRDefault="004D562E" w:rsidP="004D56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5.6.Учреждение самостоятельно</w:t>
      </w:r>
      <w:r w:rsidRPr="008C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усмотрению в соответствии со сметой доходов и расходов расходует средства, полученные от оказания платных образовательных 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62E" w:rsidRPr="008C5616" w:rsidRDefault="004D562E" w:rsidP="004D56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5.7.Доходы на оказание платных образовательных услуг расходуются на основании сметы в следующем порядке: </w:t>
      </w:r>
    </w:p>
    <w:p w:rsidR="004D562E" w:rsidRPr="008C5616" w:rsidRDefault="004D562E" w:rsidP="004D56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ar-SA"/>
        </w:rPr>
        <w:t>-до 70% - оплата труда с начислениями на заработную плату работников, занятых в оказании платных образовательных услуг или оплата вознаграждения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подряда/оказания услуг; </w:t>
      </w:r>
    </w:p>
    <w:p w:rsidR="004D562E" w:rsidRPr="008C5616" w:rsidRDefault="004D562E" w:rsidP="004D56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ar-SA"/>
        </w:rPr>
        <w:t>-до 30% - развитие и совершенствование образовательного процесса, проведение массовых мероприятий, создание условий для обучающихся, в том числе для детей с ограниченными возможностями здоровья, развитие материально-технической базы и другие цели.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Учет поступающих доходов осуществляется раздельно по каждой оказываемой услуге.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5.8.1.Фонд оплаты труда за счет оказания платных образовательных услуг формируется по факту поступления денежных средств на расчетный счет общеобразовательного учреждения</w:t>
      </w:r>
      <w:r w:rsidRPr="008C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работы.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работников, занятых в оказании платных дополнительных образовательных услуг, зависит от объема и оплаты услуг и составляет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% работникам общеобразовательного учреждения на основании договоров оказания услуг с заказчиками и актов выполненных работ (поступление оплаты за оказанные услуги от заказчиков по договорам платных образовательных услуг).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основных работников общеобразовательного учреждения за оказание платных услуг производится с учетом отпускных. При определении средней заработной платы для расчета отпускных вознаграждение за оказание платных образовательных услуг не включается.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5.8.2.Отчисление во внебюджетные фонды производится общеобразовательным учреждением в размере 30,2%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фонда оплаты труда работников общеобразовательного учреждения, сформированного за счет оказания платных образовательных услуг.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5.8.3.Фонд оплаты вознаграждения за счет оказания платных образовательных услуг формируется по факту поступления денежных средств на расчетный счет общеобразовательного учреждения</w:t>
      </w:r>
      <w:r w:rsidRPr="008C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работы.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вознаграждения лицам, занятых в оказании платных образовательных услуг по договору подряда/оказания услуг с общеобразовательным учреждением, зависит от объема и оплаты услуг и составляет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 основании договоров оказания услуг с заказчиками и актов выполненных работ (поступление оплаты за оказанные услуги от заказчиков по договорам платных образовательных услуг).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5.8.4.Отчисление во внебюджетные фонды производится общеобразовательным учреждением в размере, установленном действующим 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фонда оплаты вознаграждения лицам, занятых в оказании платных образовательных услуг по договорам подряда/оказания услуг с общеобразовательным учреждением, сформированного за счет оказания платных образовательных услуг.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5.9.Работа по ведению бухгалтерского учета и финансовых операций по предоставлению платных образовательных услуг производится муниципальным казенным учреждением «Централизованная бухгалтерия учреждений образования Железнодорожного района» в соответствии с заключенным договором.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учреждения по оказанию платных образовательных услуг осуществляют в пределах своей компетенции органы и организации, которым, в соответствии с законом и иными правовыми актами Российской Федерации, предоставлено право проверки деятельности общеобразовательного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2E" w:rsidRPr="008C5616" w:rsidRDefault="004D562E" w:rsidP="004D5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Кадровое обеспечение оказания платных</w:t>
      </w:r>
    </w:p>
    <w:p w:rsidR="004D562E" w:rsidRPr="008C5616" w:rsidRDefault="004D562E" w:rsidP="004D5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услуг</w:t>
      </w:r>
    </w:p>
    <w:p w:rsidR="004D562E" w:rsidRPr="008C5616" w:rsidRDefault="004D562E" w:rsidP="004D5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6.1.Для выполнения работ по оказанию платных образовательных услуг привлекаются следующие лица: основные работники учреждения, сторонние специалисты, иные лица.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6.2.Отношения учреждения и лиц, привлекаемых к оказанию платных образовательных услуг, строятся: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основных работников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заключенного трудового договора в соответствии с приказом директора учреждения об организации рабочей группы по оказанию платных образовательных услуг;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сторонних специалистов, иных лиц - на основании заключаемых договоров подряда или договоров на оказание услуг.</w:t>
      </w:r>
    </w:p>
    <w:p w:rsidR="004D562E" w:rsidRPr="008C5616" w:rsidRDefault="004D562E" w:rsidP="004D56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Работа по оказанию платных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должна осуществляться лицами, указанными в абзаце 2 пункта 6.2. настоящего Положения, в свободное от основной работы время.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6.4.Факт выполнения работ/оказания услуг общеобразовательному учреждению подтверждается: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основных работников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табелем учета использования рабочего времени и расчета заработной платы в соответствии с приказом директора учреждения об организации рабочей группы по оказанию платных образовательных услуг;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сторонних специалистов, иных лиц – подписанными актами выполненных работ/оказанных услуг на основании заключенных договоров подряда или договоров на оказание услуг.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6.5.Оплата лиц, указанных в пункте 6.2. настоящего Положения, осуществляется в соответствии с действующим законодательством Российской Федерации, настоящим Положением, утвержденной сметой расходов по соответствующей услуге на соответствующий учебный период, на основании: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-табеля учета использования рабочего времени и расчета заработной платы для основных работников учреждения;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-подписанных актов выполненных работ/оказанных услуг по договорам подряда или договорам на оказание услуг для сторонних специалистов, иных лиц.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Время выполнения работ, оказания услуг, лицами, указанных в пункте 6.1. настоящего Положения, устанавливается в соответствии с расписанием и продолжительностью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утвержденной программе соответствующего направления (как их количеством, так и временем проведения занятий от 25 до 45 минут).</w:t>
      </w:r>
    </w:p>
    <w:p w:rsidR="004D562E" w:rsidRPr="008C5616" w:rsidRDefault="004D562E" w:rsidP="004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6.7.Лица, указанные в пункте 6.1. настоящего Положения, осуществляют свою деятельность в соответствии с </w:t>
      </w:r>
      <w:r w:rsidRPr="008C5616">
        <w:rPr>
          <w:rFonts w:ascii="Times New Roman" w:eastAsia="Times New Roman CYR" w:hAnsi="Times New Roman" w:cs="Times New Roman"/>
          <w:color w:val="00000A"/>
          <w:sz w:val="24"/>
          <w:szCs w:val="24"/>
          <w:lang w:eastAsia="ru-RU"/>
        </w:rPr>
        <w:t>Федеральным законом Российской Федерации от 29.12.2012г. №273-ФЗ «Об образовании в Российской Федерации»</w:t>
      </w:r>
      <w:r w:rsidRPr="008C56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уставом, локальными актам учреждения.</w:t>
      </w:r>
    </w:p>
    <w:p w:rsidR="004D562E" w:rsidRPr="008C5616" w:rsidRDefault="004D562E" w:rsidP="004D5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2E" w:rsidRPr="008C5616" w:rsidRDefault="004D562E" w:rsidP="004D5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2E" w:rsidRPr="008C5616" w:rsidRDefault="004D562E" w:rsidP="004D562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616" w:rsidRDefault="008C5616" w:rsidP="008C561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sectPr w:rsidR="008C5616" w:rsidSect="001301BC">
      <w:footerReference w:type="default" r:id="rId10"/>
      <w:pgSz w:w="11906" w:h="16838"/>
      <w:pgMar w:top="1134" w:right="991" w:bottom="426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8A" w:rsidRDefault="00B22E8A">
      <w:pPr>
        <w:spacing w:after="0" w:line="240" w:lineRule="auto"/>
      </w:pPr>
      <w:r>
        <w:separator/>
      </w:r>
    </w:p>
  </w:endnote>
  <w:endnote w:type="continuationSeparator" w:id="0">
    <w:p w:rsidR="00B22E8A" w:rsidRDefault="00B2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16" w:rsidRDefault="008C56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0ED0">
      <w:rPr>
        <w:noProof/>
      </w:rPr>
      <w:t>1</w:t>
    </w:r>
    <w:r>
      <w:fldChar w:fldCharType="end"/>
    </w:r>
  </w:p>
  <w:p w:rsidR="008C5616" w:rsidRDefault="008C5616" w:rsidP="006412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266"/>
      <w:docPartObj>
        <w:docPartGallery w:val="Page Numbers (Bottom of Page)"/>
        <w:docPartUnique/>
      </w:docPartObj>
    </w:sdtPr>
    <w:sdtEndPr/>
    <w:sdtContent>
      <w:p w:rsidR="001E6952" w:rsidRDefault="00604DE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952" w:rsidRDefault="00B22E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8A" w:rsidRDefault="00B22E8A">
      <w:pPr>
        <w:spacing w:after="0" w:line="240" w:lineRule="auto"/>
      </w:pPr>
      <w:r>
        <w:separator/>
      </w:r>
    </w:p>
  </w:footnote>
  <w:footnote w:type="continuationSeparator" w:id="0">
    <w:p w:rsidR="00B22E8A" w:rsidRDefault="00B2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16" w:rsidRDefault="008C5616" w:rsidP="00641215">
    <w:pPr>
      <w:pStyle w:val="a6"/>
      <w:framePr w:wrap="auto" w:vAnchor="text" w:hAnchor="margin" w:xAlign="right" w:y="1"/>
      <w:rPr>
        <w:rStyle w:val="a8"/>
        <w:sz w:val="25"/>
        <w:szCs w:val="25"/>
      </w:rPr>
    </w:pPr>
  </w:p>
  <w:p w:rsidR="008C5616" w:rsidRDefault="008C5616" w:rsidP="0064121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61"/>
    <w:rsid w:val="0009313B"/>
    <w:rsid w:val="000E6C84"/>
    <w:rsid w:val="00102661"/>
    <w:rsid w:val="00316FEE"/>
    <w:rsid w:val="0034469D"/>
    <w:rsid w:val="004D562E"/>
    <w:rsid w:val="005F0037"/>
    <w:rsid w:val="00604DE0"/>
    <w:rsid w:val="00673B00"/>
    <w:rsid w:val="00726604"/>
    <w:rsid w:val="008C5616"/>
    <w:rsid w:val="009173BE"/>
    <w:rsid w:val="0095675A"/>
    <w:rsid w:val="009E74CD"/>
    <w:rsid w:val="00A86DE3"/>
    <w:rsid w:val="00B22E8A"/>
    <w:rsid w:val="00B423BF"/>
    <w:rsid w:val="00B80E8F"/>
    <w:rsid w:val="00B970B7"/>
    <w:rsid w:val="00CB05CF"/>
    <w:rsid w:val="00CC1AB9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6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726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266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2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C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5616"/>
  </w:style>
  <w:style w:type="character" w:styleId="a8">
    <w:name w:val="page number"/>
    <w:basedOn w:val="a0"/>
    <w:uiPriority w:val="99"/>
    <w:rsid w:val="008C5616"/>
  </w:style>
  <w:style w:type="paragraph" w:customStyle="1" w:styleId="Default">
    <w:name w:val="Default"/>
    <w:rsid w:val="008C5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6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726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266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2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C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5616"/>
  </w:style>
  <w:style w:type="character" w:styleId="a8">
    <w:name w:val="page number"/>
    <w:basedOn w:val="a0"/>
    <w:uiPriority w:val="99"/>
    <w:rsid w:val="008C5616"/>
  </w:style>
  <w:style w:type="paragraph" w:customStyle="1" w:styleId="Default">
    <w:name w:val="Default"/>
    <w:rsid w:val="008C5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2017-10-05T07:31:00Z</dcterms:created>
  <dcterms:modified xsi:type="dcterms:W3CDTF">2021-03-12T10:45:00Z</dcterms:modified>
</cp:coreProperties>
</file>